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59" w:rsidRDefault="00AF3F8B" w:rsidP="00AF3F8B">
      <w:pPr>
        <w:pStyle w:val="Heading1"/>
        <w:spacing w:line="240" w:lineRule="auto"/>
        <w:jc w:val="center"/>
        <w:rPr>
          <w:b w:val="0"/>
        </w:rPr>
      </w:pPr>
      <w:bookmarkStart w:id="0" w:name="_GoBack"/>
      <w:bookmarkEnd w:id="0"/>
      <w:r w:rsidRPr="00AF3F8B">
        <w:rPr>
          <w:b w:val="0"/>
        </w:rPr>
        <w:t>Supreme Court Nomination Call Tips</w:t>
      </w:r>
    </w:p>
    <w:p w:rsidR="00B64548" w:rsidRPr="00B64548" w:rsidRDefault="00B64548" w:rsidP="00B64548"/>
    <w:p w:rsidR="00AF3F8B" w:rsidRDefault="00AF3F8B" w:rsidP="00AF3F8B">
      <w:pPr>
        <w:pStyle w:val="ListParagraph"/>
        <w:numPr>
          <w:ilvl w:val="0"/>
          <w:numId w:val="2"/>
        </w:numPr>
        <w:rPr>
          <w:sz w:val="24"/>
          <w:szCs w:val="24"/>
        </w:rPr>
      </w:pPr>
      <w:r>
        <w:rPr>
          <w:sz w:val="24"/>
          <w:szCs w:val="24"/>
        </w:rPr>
        <w:t xml:space="preserve">When you call your senate offices, state </w:t>
      </w:r>
      <w:r w:rsidRPr="00143DA7">
        <w:rPr>
          <w:sz w:val="24"/>
          <w:szCs w:val="24"/>
        </w:rPr>
        <w:t xml:space="preserve">your name and address. </w:t>
      </w:r>
    </w:p>
    <w:p w:rsidR="00AF3F8B" w:rsidRPr="00143DA7" w:rsidRDefault="00AF3F8B" w:rsidP="00AF3F8B">
      <w:pPr>
        <w:pStyle w:val="ListParagraph"/>
        <w:rPr>
          <w:sz w:val="24"/>
          <w:szCs w:val="24"/>
        </w:rPr>
      </w:pPr>
    </w:p>
    <w:p w:rsidR="00AF3F8B" w:rsidRPr="00143DA7" w:rsidRDefault="00AF3F8B" w:rsidP="00AF3F8B">
      <w:pPr>
        <w:pStyle w:val="ListParagraph"/>
        <w:numPr>
          <w:ilvl w:val="0"/>
          <w:numId w:val="2"/>
        </w:numPr>
        <w:rPr>
          <w:sz w:val="24"/>
          <w:szCs w:val="24"/>
        </w:rPr>
      </w:pPr>
      <w:r w:rsidRPr="00143DA7">
        <w:rPr>
          <w:sz w:val="24"/>
          <w:szCs w:val="24"/>
        </w:rPr>
        <w:t>State your reason for calling. Here are some examples:</w:t>
      </w:r>
    </w:p>
    <w:p w:rsidR="00AF3F8B" w:rsidRPr="00143DA7" w:rsidRDefault="00AF3F8B" w:rsidP="00AF3F8B">
      <w:pPr>
        <w:pStyle w:val="ListParagraph"/>
        <w:numPr>
          <w:ilvl w:val="1"/>
          <w:numId w:val="2"/>
        </w:numPr>
        <w:rPr>
          <w:sz w:val="24"/>
          <w:szCs w:val="24"/>
        </w:rPr>
      </w:pPr>
      <w:r w:rsidRPr="00143DA7">
        <w:rPr>
          <w:sz w:val="24"/>
          <w:szCs w:val="24"/>
        </w:rPr>
        <w:t xml:space="preserve">Protect health care: A vote for </w:t>
      </w:r>
      <w:proofErr w:type="spellStart"/>
      <w:r w:rsidRPr="00143DA7">
        <w:rPr>
          <w:sz w:val="24"/>
          <w:szCs w:val="24"/>
        </w:rPr>
        <w:t>Kavanaugh</w:t>
      </w:r>
      <w:proofErr w:type="spellEnd"/>
      <w:r w:rsidRPr="00143DA7">
        <w:rPr>
          <w:sz w:val="24"/>
          <w:szCs w:val="24"/>
        </w:rPr>
        <w:t xml:space="preserve"> is a vote against health care for the millions of Americans with pre-existing conditions. I am calling to urge you to vote no against this nomination.</w:t>
      </w:r>
    </w:p>
    <w:p w:rsidR="00AF3F8B" w:rsidRPr="00143DA7" w:rsidRDefault="00AF3F8B" w:rsidP="00AF3F8B">
      <w:pPr>
        <w:pStyle w:val="ListParagraph"/>
        <w:numPr>
          <w:ilvl w:val="1"/>
          <w:numId w:val="2"/>
        </w:numPr>
        <w:rPr>
          <w:sz w:val="24"/>
          <w:szCs w:val="24"/>
        </w:rPr>
      </w:pPr>
      <w:r w:rsidRPr="00143DA7">
        <w:rPr>
          <w:sz w:val="24"/>
          <w:szCs w:val="24"/>
        </w:rPr>
        <w:t xml:space="preserve">Checks and balances: I believe in a fair, independent court that is committed to safeguarding the rights and freedoms that protect every one of us. But Brett </w:t>
      </w:r>
      <w:proofErr w:type="spellStart"/>
      <w:r w:rsidRPr="00143DA7">
        <w:rPr>
          <w:sz w:val="24"/>
          <w:szCs w:val="24"/>
        </w:rPr>
        <w:t>Kavanaugh</w:t>
      </w:r>
      <w:proofErr w:type="spellEnd"/>
      <w:r w:rsidRPr="00143DA7">
        <w:rPr>
          <w:sz w:val="24"/>
          <w:szCs w:val="24"/>
        </w:rPr>
        <w:t xml:space="preserve"> has written that presidents shouldn’t be indicted or subject to investigation. He believes in broad presidential powers and that the president can ignore parts of the law he chooses. We cannot afford to appoint someone for life to the Supreme Court who is not prepared to do his duty. Please vote no.</w:t>
      </w:r>
    </w:p>
    <w:p w:rsidR="00AF3F8B" w:rsidRPr="00143DA7" w:rsidRDefault="00AF3F8B" w:rsidP="00AF3F8B">
      <w:pPr>
        <w:pStyle w:val="ListParagraph"/>
        <w:numPr>
          <w:ilvl w:val="1"/>
          <w:numId w:val="1"/>
        </w:numPr>
        <w:rPr>
          <w:sz w:val="24"/>
          <w:szCs w:val="24"/>
        </w:rPr>
      </w:pPr>
      <w:r w:rsidRPr="00143DA7">
        <w:rPr>
          <w:sz w:val="24"/>
          <w:szCs w:val="24"/>
        </w:rPr>
        <w:t xml:space="preserve">What are they hiding: No confirmation hearings should be scheduled until senators have a chance to review </w:t>
      </w:r>
      <w:r>
        <w:rPr>
          <w:sz w:val="24"/>
          <w:szCs w:val="24"/>
        </w:rPr>
        <w:t>his record thoroughly</w:t>
      </w:r>
      <w:r w:rsidRPr="00143DA7">
        <w:rPr>
          <w:sz w:val="24"/>
          <w:szCs w:val="24"/>
        </w:rPr>
        <w:t>? I urge you to demand transparency in the records!</w:t>
      </w:r>
    </w:p>
    <w:p w:rsidR="00AF3F8B" w:rsidRDefault="00AF3F8B" w:rsidP="00AF3F8B">
      <w:pPr>
        <w:pStyle w:val="ListParagraph"/>
        <w:numPr>
          <w:ilvl w:val="1"/>
          <w:numId w:val="1"/>
        </w:numPr>
        <w:rPr>
          <w:sz w:val="24"/>
          <w:szCs w:val="24"/>
        </w:rPr>
      </w:pPr>
      <w:r w:rsidRPr="00143DA7">
        <w:rPr>
          <w:sz w:val="24"/>
          <w:szCs w:val="24"/>
        </w:rPr>
        <w:t xml:space="preserve">Worker rights: Judge Brett </w:t>
      </w:r>
      <w:proofErr w:type="spellStart"/>
      <w:r w:rsidRPr="00143DA7">
        <w:rPr>
          <w:sz w:val="24"/>
          <w:szCs w:val="24"/>
        </w:rPr>
        <w:t>Kavanaugh</w:t>
      </w:r>
      <w:proofErr w:type="spellEnd"/>
      <w:r w:rsidRPr="00143DA7">
        <w:rPr>
          <w:sz w:val="24"/>
          <w:szCs w:val="24"/>
        </w:rPr>
        <w:t xml:space="preserve"> not only has a long history of siding with corporations when workers try to stand up for themselves, but also stood with CEOs </w:t>
      </w:r>
      <w:proofErr w:type="gramStart"/>
      <w:r w:rsidRPr="00143DA7">
        <w:rPr>
          <w:sz w:val="24"/>
          <w:szCs w:val="24"/>
        </w:rPr>
        <w:t>when</w:t>
      </w:r>
      <w:proofErr w:type="gramEnd"/>
      <w:r w:rsidRPr="00143DA7">
        <w:rPr>
          <w:sz w:val="24"/>
          <w:szCs w:val="24"/>
        </w:rPr>
        <w:t xml:space="preserve"> they wanted to discriminate against their employees, fire their workers unfairly, or infringe on the health and safety of consumers. I am a proud union member and work hard to support my family. Please vote no.</w:t>
      </w:r>
    </w:p>
    <w:p w:rsidR="00AF3F8B" w:rsidRDefault="00AF3F8B" w:rsidP="00AF3F8B"/>
    <w:p w:rsidR="007D7759" w:rsidRDefault="007D7759">
      <w:pPr>
        <w:sectPr w:rsidR="007D7759" w:rsidSect="00E75FA0">
          <w:headerReference w:type="default" r:id="rId9"/>
          <w:headerReference w:type="first" r:id="rId10"/>
          <w:pgSz w:w="12240" w:h="15840"/>
          <w:pgMar w:top="2340" w:right="1080" w:bottom="2880" w:left="1080" w:header="720" w:footer="720" w:gutter="0"/>
          <w:cols w:space="720"/>
          <w:titlePg/>
        </w:sectPr>
      </w:pPr>
    </w:p>
    <w:p w:rsidR="007D7759" w:rsidRDefault="007D7759" w:rsidP="007D7759"/>
    <w:p w:rsidR="00AF3F8B" w:rsidRPr="00143DA7" w:rsidRDefault="00AF3F8B" w:rsidP="00AF3F8B">
      <w:pPr>
        <w:rPr>
          <w:sz w:val="24"/>
          <w:szCs w:val="24"/>
        </w:rPr>
      </w:pPr>
    </w:p>
    <w:sectPr w:rsidR="00AF3F8B" w:rsidRPr="00143DA7">
      <w:headerReference w:type="first" r:id="rId11"/>
      <w:type w:val="continuous"/>
      <w:pgSz w:w="12240" w:h="15840"/>
      <w:pgMar w:top="1440" w:right="1080" w:bottom="108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B39" w:rsidRDefault="00075B39">
      <w:pPr>
        <w:spacing w:line="240" w:lineRule="auto"/>
      </w:pPr>
      <w:r>
        <w:separator/>
      </w:r>
    </w:p>
  </w:endnote>
  <w:endnote w:type="continuationSeparator" w:id="0">
    <w:p w:rsidR="00075B39" w:rsidRDefault="00075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topia">
    <w:altName w:val="Times New Roman"/>
    <w:charset w:val="00"/>
    <w:family w:val="roman"/>
    <w:pitch w:val="variable"/>
    <w:sig w:usb0="00000003" w:usb1="00000000" w:usb2="00000000" w:usb3="00000000" w:csb0="00000001" w:csb1="00000000"/>
  </w:font>
  <w:font w:name="Utopia Bold">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B39" w:rsidRDefault="00075B39">
      <w:pPr>
        <w:spacing w:line="240" w:lineRule="auto"/>
      </w:pPr>
      <w:r>
        <w:separator/>
      </w:r>
    </w:p>
  </w:footnote>
  <w:footnote w:type="continuationSeparator" w:id="0">
    <w:p w:rsidR="00075B39" w:rsidRDefault="00075B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759" w:rsidRDefault="007D7759">
    <w:pPr>
      <w:pStyle w:val="Header"/>
    </w:pPr>
  </w:p>
  <w:p w:rsidR="007D7759" w:rsidRDefault="007D77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759" w:rsidRDefault="00AF3F8B">
    <w:pPr>
      <w:pStyle w:val="Header"/>
    </w:pPr>
    <w:r>
      <w:rPr>
        <w:noProof/>
      </w:rPr>
      <w:drawing>
        <wp:anchor distT="0" distB="0" distL="114300" distR="114300" simplePos="0" relativeHeight="251657728" behindDoc="1" locked="0" layoutInCell="1" allowOverlap="1">
          <wp:simplePos x="0" y="0"/>
          <wp:positionH relativeFrom="column">
            <wp:posOffset>-748665</wp:posOffset>
          </wp:positionH>
          <wp:positionV relativeFrom="paragraph">
            <wp:posOffset>-454660</wp:posOffset>
          </wp:positionV>
          <wp:extent cx="7762240" cy="10058400"/>
          <wp:effectExtent l="0" t="0" r="0" b="0"/>
          <wp:wrapNone/>
          <wp:docPr id="23" name="Picture 23" descr="INFO_color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FO_color_out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24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759" w:rsidRDefault="007D7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02B07"/>
    <w:multiLevelType w:val="hybridMultilevel"/>
    <w:tmpl w:val="DE2CE3C4"/>
    <w:lvl w:ilvl="0" w:tplc="910AB00E">
      <w:start w:val="1"/>
      <w:numFmt w:val="bullet"/>
      <w:lvlText w:val=""/>
      <w:lvlJc w:val="left"/>
      <w:pPr>
        <w:ind w:left="720" w:hanging="360"/>
      </w:pPr>
      <w:rPr>
        <w:rFonts w:ascii="Wingdings" w:eastAsia="Times New Roman" w:hAnsi="Wingding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F22B02"/>
    <w:multiLevelType w:val="hybridMultilevel"/>
    <w:tmpl w:val="7BD06C98"/>
    <w:lvl w:ilvl="0" w:tplc="910AB00E">
      <w:start w:val="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8B"/>
    <w:rsid w:val="00075B39"/>
    <w:rsid w:val="00143505"/>
    <w:rsid w:val="00162A86"/>
    <w:rsid w:val="001E4A69"/>
    <w:rsid w:val="002000B3"/>
    <w:rsid w:val="003027B1"/>
    <w:rsid w:val="0043225E"/>
    <w:rsid w:val="004850EC"/>
    <w:rsid w:val="00566CE6"/>
    <w:rsid w:val="00711DC2"/>
    <w:rsid w:val="007D20CE"/>
    <w:rsid w:val="007D7759"/>
    <w:rsid w:val="00833184"/>
    <w:rsid w:val="00AF3F8B"/>
    <w:rsid w:val="00B64548"/>
    <w:rsid w:val="00C036C8"/>
    <w:rsid w:val="00CC512C"/>
    <w:rsid w:val="00D17DC2"/>
    <w:rsid w:val="00E75FA0"/>
    <w:rsid w:val="00F2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line="280" w:lineRule="exact"/>
    </w:pPr>
    <w:rPr>
      <w:rFonts w:ascii="Utopia" w:hAnsi="Utopia"/>
      <w:sz w:val="22"/>
    </w:rPr>
  </w:style>
  <w:style w:type="paragraph" w:styleId="Heading1">
    <w:name w:val="heading 1"/>
    <w:basedOn w:val="Normal"/>
    <w:next w:val="Normal"/>
    <w:qFormat/>
    <w:pPr>
      <w:keepNext/>
      <w:outlineLvl w:val="0"/>
    </w:pPr>
    <w:rPr>
      <w:rFonts w:ascii="Utopia Bold" w:hAnsi="Utopia Bold"/>
      <w:b/>
      <w:sz w:val="28"/>
    </w:rPr>
  </w:style>
  <w:style w:type="paragraph" w:styleId="Heading2">
    <w:name w:val="heading 2"/>
    <w:basedOn w:val="Normal"/>
    <w:next w:val="Normal"/>
    <w:qFormat/>
    <w:pPr>
      <w:keepNext/>
      <w:outlineLvl w:val="1"/>
    </w:pPr>
    <w:rPr>
      <w:b/>
      <w:i/>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Index1">
    <w:name w:val="index 1"/>
    <w:basedOn w:val="Normal"/>
    <w:next w:val="Normal"/>
    <w:autoRedefine/>
    <w:pPr>
      <w:ind w:left="240" w:hanging="240"/>
    </w:pPr>
  </w:style>
  <w:style w:type="paragraph" w:styleId="NormalWeb">
    <w:name w:val="Normal (Web)"/>
    <w:basedOn w:val="Normal"/>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customStyle="1" w:styleId="AFTBlueText">
    <w:name w:val="AFT Blue Text"/>
    <w:basedOn w:val="Normal"/>
    <w:next w:val="Normal"/>
    <w:rPr>
      <w:color w:val="0047B6"/>
    </w:rPr>
  </w:style>
  <w:style w:type="paragraph" w:customStyle="1" w:styleId="AFTBlueHeader">
    <w:name w:val="AFT Blue Header"/>
    <w:basedOn w:val="AFTBlueText"/>
    <w:pPr>
      <w:jc w:val="center"/>
    </w:pPr>
    <w:rPr>
      <w:sz w:val="28"/>
    </w:rPr>
  </w:style>
  <w:style w:type="paragraph" w:styleId="ListParagraph">
    <w:name w:val="List Paragraph"/>
    <w:basedOn w:val="Normal"/>
    <w:uiPriority w:val="34"/>
    <w:qFormat/>
    <w:rsid w:val="00AF3F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line="280" w:lineRule="exact"/>
    </w:pPr>
    <w:rPr>
      <w:rFonts w:ascii="Utopia" w:hAnsi="Utopia"/>
      <w:sz w:val="22"/>
    </w:rPr>
  </w:style>
  <w:style w:type="paragraph" w:styleId="Heading1">
    <w:name w:val="heading 1"/>
    <w:basedOn w:val="Normal"/>
    <w:next w:val="Normal"/>
    <w:qFormat/>
    <w:pPr>
      <w:keepNext/>
      <w:outlineLvl w:val="0"/>
    </w:pPr>
    <w:rPr>
      <w:rFonts w:ascii="Utopia Bold" w:hAnsi="Utopia Bold"/>
      <w:b/>
      <w:sz w:val="28"/>
    </w:rPr>
  </w:style>
  <w:style w:type="paragraph" w:styleId="Heading2">
    <w:name w:val="heading 2"/>
    <w:basedOn w:val="Normal"/>
    <w:next w:val="Normal"/>
    <w:qFormat/>
    <w:pPr>
      <w:keepNext/>
      <w:outlineLvl w:val="1"/>
    </w:pPr>
    <w:rPr>
      <w:b/>
      <w:i/>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Index1">
    <w:name w:val="index 1"/>
    <w:basedOn w:val="Normal"/>
    <w:next w:val="Normal"/>
    <w:autoRedefine/>
    <w:pPr>
      <w:ind w:left="240" w:hanging="240"/>
    </w:pPr>
  </w:style>
  <w:style w:type="paragraph" w:styleId="NormalWeb">
    <w:name w:val="Normal (Web)"/>
    <w:basedOn w:val="Normal"/>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customStyle="1" w:styleId="AFTBlueText">
    <w:name w:val="AFT Blue Text"/>
    <w:basedOn w:val="Normal"/>
    <w:next w:val="Normal"/>
    <w:rPr>
      <w:color w:val="0047B6"/>
    </w:rPr>
  </w:style>
  <w:style w:type="paragraph" w:customStyle="1" w:styleId="AFTBlueHeader">
    <w:name w:val="AFT Blue Header"/>
    <w:basedOn w:val="AFTBlueText"/>
    <w:pPr>
      <w:jc w:val="center"/>
    </w:pPr>
    <w:rPr>
      <w:sz w:val="28"/>
    </w:rPr>
  </w:style>
  <w:style w:type="paragraph" w:styleId="ListParagraph">
    <w:name w:val="List Paragraph"/>
    <w:basedOn w:val="Normal"/>
    <w:uiPriority w:val="34"/>
    <w:qFormat/>
    <w:rsid w:val="00AF3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2018\Issues\Supreme%20Court\Aft%20all%20in\!AFT%20Info%20Sheet%20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14D54-0865-4A87-9390-F22EAFD8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!AFT Info Sheet Color</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Information Sheet Title</vt:lpstr>
    </vt:vector>
  </TitlesOfParts>
  <Company>CleverSpin</Company>
  <LinksUpToDate>false</LinksUpToDate>
  <CharactersWithSpaces>1379</CharactersWithSpaces>
  <SharedDoc>false</SharedDoc>
  <HLinks>
    <vt:vector size="6" baseType="variant">
      <vt:variant>
        <vt:i4>7012472</vt:i4>
      </vt:variant>
      <vt:variant>
        <vt:i4>-1</vt:i4>
      </vt:variant>
      <vt:variant>
        <vt:i4>2071</vt:i4>
      </vt:variant>
      <vt:variant>
        <vt:i4>1</vt:i4>
      </vt:variant>
      <vt:variant>
        <vt:lpwstr>INFO_color_outline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Title</dc:title>
  <dc:creator>Jennifer Rodriguez, Political</dc:creator>
  <cp:lastModifiedBy>Zoltan Csaplar</cp:lastModifiedBy>
  <cp:revision>2</cp:revision>
  <cp:lastPrinted>2009-09-08T16:07:00Z</cp:lastPrinted>
  <dcterms:created xsi:type="dcterms:W3CDTF">2018-08-08T00:43:00Z</dcterms:created>
  <dcterms:modified xsi:type="dcterms:W3CDTF">2018-08-08T00:43:00Z</dcterms:modified>
</cp:coreProperties>
</file>